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B0" w:rsidRDefault="00D50474" w:rsidP="00E750B0">
      <w:pPr>
        <w:ind w:left="720"/>
        <w:rPr>
          <w:b/>
          <w:sz w:val="28"/>
        </w:rPr>
      </w:pPr>
      <w:r>
        <w:rPr>
          <w:rFonts w:ascii="Helvetica" w:hAnsi="Helvetica"/>
          <w:b/>
          <w:sz w:val="24"/>
          <w:szCs w:val="24"/>
        </w:rPr>
        <w:t xml:space="preserve">                   </w:t>
      </w: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E750B0" w:rsidTr="00D704AB">
        <w:tc>
          <w:tcPr>
            <w:tcW w:w="10800" w:type="dxa"/>
          </w:tcPr>
          <w:p w:rsidR="00E750B0" w:rsidRDefault="00CB0818" w:rsidP="00CB0818">
            <w:r>
              <w:rPr>
                <w:b/>
                <w:sz w:val="28"/>
              </w:rPr>
              <w:t xml:space="preserve">                                                        </w:t>
            </w:r>
            <w:r w:rsidR="00E750B0">
              <w:rPr>
                <w:b/>
                <w:sz w:val="28"/>
              </w:rPr>
              <w:t>Contra Costa College</w:t>
            </w:r>
          </w:p>
        </w:tc>
      </w:tr>
    </w:tbl>
    <w:p w:rsidR="00E750B0" w:rsidRDefault="00E750B0" w:rsidP="00E750B0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E750B0" w:rsidTr="006C6083">
        <w:tc>
          <w:tcPr>
            <w:tcW w:w="10800" w:type="dxa"/>
          </w:tcPr>
          <w:p w:rsidR="00E750B0" w:rsidRPr="00D8025E" w:rsidRDefault="00E750B0" w:rsidP="006C6083">
            <w:pPr>
              <w:jc w:val="center"/>
              <w:rPr>
                <w:sz w:val="24"/>
                <w:szCs w:val="24"/>
              </w:rPr>
            </w:pPr>
            <w:r w:rsidRPr="00D8025E">
              <w:rPr>
                <w:b/>
                <w:sz w:val="24"/>
                <w:szCs w:val="24"/>
              </w:rPr>
              <w:t>Course Outline</w:t>
            </w:r>
          </w:p>
        </w:tc>
      </w:tr>
    </w:tbl>
    <w:p w:rsidR="00E750B0" w:rsidRDefault="00E750B0" w:rsidP="00E750B0">
      <w:pPr>
        <w:spacing w:line="215" w:lineRule="auto"/>
        <w:jc w:val="center"/>
      </w:pP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4230"/>
        <w:gridCol w:w="2790"/>
        <w:gridCol w:w="720"/>
      </w:tblGrid>
      <w:tr w:rsidR="00E750B0" w:rsidTr="00156E8C">
        <w:trPr>
          <w:trHeight w:val="174"/>
        </w:trPr>
        <w:tc>
          <w:tcPr>
            <w:tcW w:w="2700" w:type="dxa"/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Department &amp; Number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:rsidR="00E750B0" w:rsidRDefault="00555250" w:rsidP="006C6083">
            <w:r w:rsidRPr="007F2F14">
              <w:t>LA RAZA STUDIES, LARAZ-130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Number of Weeks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r>
              <w:t>18</w:t>
            </w:r>
          </w:p>
        </w:tc>
      </w:tr>
      <w:tr w:rsidR="00E750B0" w:rsidTr="00156E8C">
        <w:trPr>
          <w:trHeight w:val="138"/>
        </w:trPr>
        <w:tc>
          <w:tcPr>
            <w:tcW w:w="2700" w:type="dxa"/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4230" w:type="dxa"/>
            <w:tcBorders>
              <w:top w:val="single" w:sz="6" w:space="0" w:color="000000"/>
            </w:tcBorders>
          </w:tcPr>
          <w:p w:rsidR="00E750B0" w:rsidRDefault="00555250" w:rsidP="006C6083">
            <w:r w:rsidRPr="007F2F14">
              <w:t>CONTEMPORARY CHICANO/LATINO LITERATURE</w:t>
            </w:r>
            <w:r w:rsidR="00E750B0">
              <w:t xml:space="preserve">                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555250" w:rsidP="006C6083">
            <w:r>
              <w:t>3</w:t>
            </w:r>
          </w:p>
        </w:tc>
      </w:tr>
      <w:tr w:rsidR="00E750B0" w:rsidTr="00156E8C">
        <w:tc>
          <w:tcPr>
            <w:tcW w:w="2700" w:type="dxa"/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</w:tcBorders>
          </w:tcPr>
          <w:p w:rsidR="00E750B0" w:rsidRDefault="00555250" w:rsidP="006C6083">
            <w:r>
              <w:t>None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Lab 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/>
        </w:tc>
      </w:tr>
      <w:tr w:rsidR="00E750B0" w:rsidTr="00156E8C">
        <w:tc>
          <w:tcPr>
            <w:tcW w:w="2700" w:type="dxa"/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:rsidR="00E750B0" w:rsidRDefault="00555250" w:rsidP="006C6083">
            <w:r>
              <w:t>None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*Hours By Arrangement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0B0" w:rsidRDefault="00E750B0" w:rsidP="006C6083"/>
        </w:tc>
      </w:tr>
      <w:tr w:rsidR="00E750B0" w:rsidTr="00156E8C">
        <w:tc>
          <w:tcPr>
            <w:tcW w:w="2700" w:type="dxa"/>
          </w:tcPr>
          <w:p w:rsidR="00E750B0" w:rsidRPr="005E361B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Co-requisite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</w:tcBorders>
          </w:tcPr>
          <w:p w:rsidR="00E750B0" w:rsidRDefault="00555250" w:rsidP="006C6083">
            <w:r>
              <w:t>None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Activity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/>
        </w:tc>
      </w:tr>
      <w:tr w:rsidR="00E750B0" w:rsidTr="00156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jc w:val="right"/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750B0" w:rsidRDefault="00BF2D22" w:rsidP="006C6083">
            <w:r>
              <w:t>None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E750B0" w:rsidRDefault="00E750B0" w:rsidP="006C6083">
            <w:pPr>
              <w:jc w:val="right"/>
            </w:pPr>
            <w:r>
              <w:rPr>
                <w:b/>
              </w:rPr>
              <w:t>Units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0" w:rsidRDefault="00555250" w:rsidP="006C6083">
            <w:r>
              <w:t>3</w:t>
            </w:r>
          </w:p>
        </w:tc>
      </w:tr>
      <w:tr w:rsidR="00E750B0" w:rsidTr="00156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510" w:type="dxa"/>
          <w:trHeight w:val="1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0B0" w:rsidRDefault="00BF2D22" w:rsidP="006C6083">
            <w:r>
              <w:t>None</w:t>
            </w:r>
          </w:p>
        </w:tc>
      </w:tr>
    </w:tbl>
    <w:p w:rsidR="00E750B0" w:rsidRDefault="00E750B0" w:rsidP="00E750B0">
      <w:pPr>
        <w:jc w:val="center"/>
      </w:pPr>
    </w:p>
    <w:p w:rsidR="00E750B0" w:rsidRDefault="00E750B0" w:rsidP="00E750B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790"/>
        <w:gridCol w:w="990"/>
        <w:gridCol w:w="1980"/>
        <w:gridCol w:w="4230"/>
      </w:tblGrid>
      <w:tr w:rsidR="00E750B0" w:rsidTr="006C6083">
        <w:trPr>
          <w:gridAfter w:val="1"/>
          <w:wAfter w:w="4230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50B0" w:rsidRDefault="00E750B0" w:rsidP="006C608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*HOURS BY ARRANGEMENT: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50B0" w:rsidRDefault="00E750B0" w:rsidP="006C608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 per </w:t>
            </w:r>
            <w:r>
              <w:rPr>
                <w:sz w:val="22"/>
                <w:szCs w:val="22"/>
                <w:u w:val="single"/>
              </w:rPr>
              <w:t>term</w:t>
            </w:r>
            <w:r>
              <w:rPr>
                <w:sz w:val="22"/>
                <w:szCs w:val="22"/>
              </w:rPr>
              <w:t>.</w:t>
            </w:r>
          </w:p>
        </w:tc>
      </w:tr>
      <w:tr w:rsidR="00E750B0" w:rsidTr="006C6083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50B0" w:rsidRDefault="00E750B0" w:rsidP="006C6083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3E25F5">
              <w:rPr>
                <w:b/>
              </w:rPr>
              <w:t>ACTIVITIES:</w:t>
            </w:r>
            <w:r>
              <w:rPr>
                <w:sz w:val="22"/>
                <w:szCs w:val="22"/>
              </w:rPr>
              <w:t xml:space="preserve"> </w:t>
            </w:r>
            <w:r w:rsidRPr="003E25F5">
              <w:t>(Please provide a list of the activities students will perform in order to satisfy the HBA requirement):</w:t>
            </w:r>
          </w:p>
        </w:tc>
      </w:tr>
      <w:tr w:rsidR="00E750B0" w:rsidTr="006C6083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widowControl w:val="0"/>
              <w:rPr>
                <w:sz w:val="24"/>
              </w:rPr>
            </w:pPr>
          </w:p>
        </w:tc>
      </w:tr>
      <w:tr w:rsidR="00E750B0" w:rsidTr="006C6083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B0" w:rsidRDefault="00E750B0" w:rsidP="006C6083">
            <w:pPr>
              <w:widowControl w:val="0"/>
              <w:rPr>
                <w:sz w:val="24"/>
              </w:rPr>
            </w:pPr>
          </w:p>
        </w:tc>
      </w:tr>
      <w:tr w:rsidR="00E750B0" w:rsidTr="006C6083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B0" w:rsidRDefault="00E750B0" w:rsidP="006C6083">
            <w:pPr>
              <w:widowControl w:val="0"/>
              <w:rPr>
                <w:sz w:val="24"/>
              </w:rPr>
            </w:pPr>
          </w:p>
        </w:tc>
      </w:tr>
    </w:tbl>
    <w:p w:rsidR="00E750B0" w:rsidRDefault="00E750B0" w:rsidP="00E750B0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320"/>
      </w:tblGrid>
      <w:tr w:rsidR="00E750B0" w:rsidTr="006C6083">
        <w:trPr>
          <w:trHeight w:hRule="exact" w:val="388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0B0" w:rsidRDefault="00E750B0" w:rsidP="006C6083">
            <w:pPr>
              <w:spacing w:line="120" w:lineRule="exact"/>
            </w:pPr>
          </w:p>
          <w:p w:rsidR="00E750B0" w:rsidRDefault="00E750B0" w:rsidP="006C6083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COURSE/CATALOG DESCRIPTION</w:t>
            </w:r>
          </w:p>
        </w:tc>
      </w:tr>
    </w:tbl>
    <w:p w:rsidR="00E750B0" w:rsidRDefault="00E750B0" w:rsidP="00E750B0">
      <w:pPr>
        <w:spacing w:line="215" w:lineRule="auto"/>
      </w:pPr>
    </w:p>
    <w:tbl>
      <w:tblPr>
        <w:tblW w:w="9720" w:type="dxa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20"/>
      </w:tblGrid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pPr>
              <w:spacing w:line="120" w:lineRule="exact"/>
            </w:pPr>
          </w:p>
          <w:p w:rsidR="00E750B0" w:rsidRPr="002E1A23" w:rsidRDefault="00BF2D22" w:rsidP="006C6083">
            <w:pPr>
              <w:spacing w:line="214" w:lineRule="auto"/>
              <w:jc w:val="both"/>
              <w:rPr>
                <w:sz w:val="22"/>
                <w:szCs w:val="22"/>
              </w:rPr>
            </w:pPr>
            <w:r w:rsidRPr="002E1A23">
              <w:rPr>
                <w:kern w:val="28"/>
                <w:sz w:val="22"/>
                <w:szCs w:val="22"/>
              </w:rPr>
              <w:t xml:space="preserve">This course will provide a survey of contemporary literature written by Chicano/Latino authors in the U.S. </w:t>
            </w:r>
            <w:r w:rsidR="00B171E1" w:rsidRPr="002E1A23">
              <w:rPr>
                <w:kern w:val="28"/>
                <w:sz w:val="22"/>
                <w:szCs w:val="22"/>
              </w:rPr>
              <w:t>and</w:t>
            </w:r>
            <w:r w:rsidRPr="002E1A23">
              <w:rPr>
                <w:kern w:val="28"/>
                <w:sz w:val="22"/>
                <w:szCs w:val="22"/>
              </w:rPr>
              <w:t xml:space="preserve"> Latin America.  This course will explore the diversity of social, political, economic, personal, cultural, </w:t>
            </w:r>
            <w:r w:rsidR="00B171E1" w:rsidRPr="002E1A23">
              <w:rPr>
                <w:kern w:val="28"/>
                <w:sz w:val="22"/>
                <w:szCs w:val="22"/>
              </w:rPr>
              <w:t xml:space="preserve">and </w:t>
            </w:r>
            <w:r w:rsidRPr="002E1A23">
              <w:rPr>
                <w:kern w:val="28"/>
                <w:sz w:val="22"/>
                <w:szCs w:val="22"/>
              </w:rPr>
              <w:t>gender-based exper</w:t>
            </w:r>
            <w:r w:rsidR="00B171E1" w:rsidRPr="002E1A23">
              <w:rPr>
                <w:kern w:val="28"/>
                <w:sz w:val="22"/>
                <w:szCs w:val="22"/>
              </w:rPr>
              <w:t>iences of Chicano/Latino people</w:t>
            </w:r>
            <w:r w:rsidRPr="002E1A23">
              <w:rPr>
                <w:kern w:val="28"/>
                <w:sz w:val="22"/>
                <w:szCs w:val="22"/>
              </w:rPr>
              <w:t xml:space="preserve"> through the use of poetry, novels, short stories, and essays written by such authors.  The course will </w:t>
            </w:r>
            <w:r w:rsidR="00B171E1" w:rsidRPr="002E1A23">
              <w:rPr>
                <w:kern w:val="28"/>
                <w:sz w:val="22"/>
                <w:szCs w:val="22"/>
              </w:rPr>
              <w:t xml:space="preserve">also </w:t>
            </w:r>
            <w:r w:rsidRPr="002E1A23">
              <w:rPr>
                <w:kern w:val="28"/>
                <w:sz w:val="22"/>
                <w:szCs w:val="22"/>
              </w:rPr>
              <w:t>explore issues of identity and challenge students to examine their own identity within their culture</w:t>
            </w:r>
            <w:r w:rsidR="003C5322" w:rsidRPr="002E1A23">
              <w:rPr>
                <w:kern w:val="28"/>
                <w:sz w:val="22"/>
                <w:szCs w:val="22"/>
              </w:rPr>
              <w:t>,</w:t>
            </w:r>
            <w:r w:rsidRPr="002E1A23">
              <w:rPr>
                <w:kern w:val="28"/>
                <w:sz w:val="22"/>
                <w:szCs w:val="22"/>
              </w:rPr>
              <w:t xml:space="preserve"> whatever this may be.</w:t>
            </w:r>
            <w:r w:rsidR="003C5322" w:rsidRPr="002E1A23">
              <w:rPr>
                <w:kern w:val="28"/>
                <w:sz w:val="22"/>
                <w:szCs w:val="22"/>
              </w:rPr>
              <w:t xml:space="preserve">  Not repeatable.</w:t>
            </w:r>
          </w:p>
          <w:p w:rsidR="00E750B0" w:rsidRDefault="00E750B0" w:rsidP="006C6083">
            <w:pPr>
              <w:spacing w:line="214" w:lineRule="auto"/>
              <w:jc w:val="both"/>
              <w:rPr>
                <w:sz w:val="22"/>
              </w:rPr>
            </w:pP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"/>
        <w:gridCol w:w="2340"/>
        <w:gridCol w:w="3870"/>
      </w:tblGrid>
      <w:tr w:rsidR="00E750B0" w:rsidTr="006C6083">
        <w:trPr>
          <w:gridAfter w:val="1"/>
          <w:wAfter w:w="3870" w:type="dxa"/>
          <w:trHeight w:hRule="exact" w:val="388"/>
        </w:trPr>
        <w:tc>
          <w:tcPr>
            <w:tcW w:w="27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0B0" w:rsidRDefault="00E750B0" w:rsidP="006C6083">
            <w:pPr>
              <w:spacing w:line="120" w:lineRule="exact"/>
              <w:rPr>
                <w:sz w:val="22"/>
              </w:rPr>
            </w:pPr>
          </w:p>
          <w:p w:rsidR="00E750B0" w:rsidRDefault="00E750B0" w:rsidP="006C6083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</w:t>
            </w:r>
          </w:p>
        </w:tc>
      </w:tr>
      <w:tr w:rsidR="00E750B0" w:rsidTr="006C6083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0B0" w:rsidRDefault="00E750B0" w:rsidP="006C6083">
            <w:pPr>
              <w:spacing w:line="120" w:lineRule="exact"/>
              <w:rPr>
                <w:sz w:val="22"/>
              </w:rPr>
            </w:pPr>
          </w:p>
          <w:p w:rsidR="00E750B0" w:rsidRDefault="00E750B0" w:rsidP="006C608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:rsidR="00E750B0" w:rsidRDefault="00E750B0" w:rsidP="00E750B0">
      <w:pPr>
        <w:rPr>
          <w:vanish/>
          <w:sz w:val="22"/>
        </w:rPr>
      </w:pPr>
    </w:p>
    <w:tbl>
      <w:tblPr>
        <w:tblW w:w="9720" w:type="dxa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20"/>
      </w:tblGrid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750B0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613A6" w:rsidRPr="002E1A23">
              <w:rPr>
                <w:sz w:val="22"/>
                <w:szCs w:val="22"/>
              </w:rPr>
              <w:t>xpress an understanding of “La Raza” within a political and personal context.</w:t>
            </w:r>
          </w:p>
        </w:tc>
      </w:tr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0B0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196E42" w:rsidRPr="002E1A23">
              <w:rPr>
                <w:sz w:val="22"/>
                <w:szCs w:val="22"/>
              </w:rPr>
              <w:t>xamine and express cultural self-identity in a personal and academic context.</w:t>
            </w:r>
          </w:p>
        </w:tc>
      </w:tr>
      <w:tr w:rsidR="00E750B0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96E42" w:rsidRPr="002E1A23">
              <w:rPr>
                <w:sz w:val="22"/>
                <w:szCs w:val="22"/>
              </w:rPr>
              <w:t>ompare and contrast Chicano/Latino diversity.</w:t>
            </w:r>
          </w:p>
        </w:tc>
      </w:tr>
      <w:tr w:rsidR="00E750B0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96E42" w:rsidRPr="002E1A23">
              <w:rPr>
                <w:sz w:val="22"/>
                <w:szCs w:val="22"/>
              </w:rPr>
              <w:t>efine and develop various writing techniques including reflective, research, narrative, and analytical components.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96E42" w:rsidRPr="002E1A23">
              <w:rPr>
                <w:sz w:val="22"/>
                <w:szCs w:val="22"/>
              </w:rPr>
              <w:t>emonstrate an understanding of different literary genres of Chicano/Latino literature.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196E42" w:rsidRPr="002E1A23">
              <w:rPr>
                <w:sz w:val="22"/>
                <w:szCs w:val="22"/>
              </w:rPr>
              <w:t>dentify, paraphrase and reflect on works by Chicano/Latino authors.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96E42" w:rsidRPr="002E1A23">
              <w:rPr>
                <w:sz w:val="22"/>
                <w:szCs w:val="22"/>
              </w:rPr>
              <w:t>nalyze the elements of literature (plot, characters, point of view, theme, setting, and style).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96E42" w:rsidRPr="002E1A23">
              <w:rPr>
                <w:sz w:val="22"/>
                <w:szCs w:val="22"/>
              </w:rPr>
              <w:t>pply critical writing and reading skills to course assignments.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96E42" w:rsidRPr="002E1A23">
              <w:rPr>
                <w:sz w:val="22"/>
                <w:szCs w:val="22"/>
              </w:rPr>
              <w:t>iscuss literature using relevant support from the text.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96E42" w:rsidRPr="002E1A23">
              <w:rPr>
                <w:sz w:val="22"/>
                <w:szCs w:val="22"/>
              </w:rPr>
              <w:t>nalyze a work of literature by writing a critical essay.</w:t>
            </w:r>
          </w:p>
        </w:tc>
      </w:tr>
    </w:tbl>
    <w:p w:rsidR="00E750B0" w:rsidRDefault="00E750B0" w:rsidP="00E750B0">
      <w:pPr>
        <w:rPr>
          <w:vanish/>
          <w:sz w:val="22"/>
        </w:rPr>
      </w:pPr>
    </w:p>
    <w:p w:rsidR="00E750B0" w:rsidRDefault="00E750B0" w:rsidP="00E750B0">
      <w:pPr>
        <w:spacing w:line="214" w:lineRule="auto"/>
        <w:rPr>
          <w:sz w:val="22"/>
        </w:rPr>
      </w:pPr>
    </w:p>
    <w:p w:rsidR="00CB0818" w:rsidRDefault="00E750B0" w:rsidP="00E750B0">
      <w:pPr>
        <w:outlineLvl w:val="0"/>
        <w:rPr>
          <w:sz w:val="22"/>
        </w:rPr>
      </w:pPr>
      <w:r>
        <w:rPr>
          <w:sz w:val="22"/>
        </w:rPr>
        <w:t xml:space="preserve"> </w:t>
      </w:r>
    </w:p>
    <w:p w:rsidR="00E750B0" w:rsidRDefault="00E750B0" w:rsidP="00E750B0">
      <w:pPr>
        <w:outlineLvl w:val="0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tbl>
      <w:tblPr>
        <w:tblW w:w="9720" w:type="dxa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10"/>
        <w:gridCol w:w="360"/>
        <w:gridCol w:w="8550"/>
      </w:tblGrid>
      <w:tr w:rsidR="00E750B0" w:rsidTr="00156E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196E42" w:rsidP="006C6083">
            <w:r>
              <w:t xml:space="preserve">25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42" w:rsidRPr="002E1A23" w:rsidRDefault="00196E42" w:rsidP="00196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 xml:space="preserve">Introduction to the diverse cultural and historical experience </w:t>
            </w:r>
            <w:r w:rsidR="009754DB" w:rsidRPr="002E1A23">
              <w:rPr>
                <w:sz w:val="22"/>
                <w:szCs w:val="22"/>
              </w:rPr>
              <w:t>of Chicanos</w:t>
            </w:r>
            <w:r w:rsidRPr="002E1A23">
              <w:rPr>
                <w:sz w:val="22"/>
                <w:szCs w:val="22"/>
              </w:rPr>
              <w:t>/Latinos through the use of literature.</w:t>
            </w:r>
          </w:p>
          <w:p w:rsidR="00E750B0" w:rsidRPr="00371F5B" w:rsidRDefault="00E750B0" w:rsidP="006C6083">
            <w:pPr>
              <w:rPr>
                <w:sz w:val="24"/>
                <w:szCs w:val="24"/>
              </w:rPr>
            </w:pPr>
          </w:p>
        </w:tc>
      </w:tr>
      <w:tr w:rsidR="00E750B0" w:rsidTr="00156E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196E42" w:rsidP="006C6083">
            <w:r>
              <w:lastRenderedPageBreak/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196E42" w:rsidP="00196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Introduction to literary criticism and analysis through daily journal and reading logs.</w:t>
            </w:r>
          </w:p>
        </w:tc>
      </w:tr>
      <w:tr w:rsidR="00E750B0" w:rsidTr="00156E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196E42" w:rsidP="006C6083">
            <w: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196E42" w:rsidP="00196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Review of Chicano/Latino literature within a political and historical context.</w:t>
            </w:r>
          </w:p>
        </w:tc>
      </w:tr>
      <w:tr w:rsidR="00E750B0" w:rsidTr="00156E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196E42" w:rsidP="006C6083">
            <w: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196E42" w:rsidP="00196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Influence of Mexican and Latin American literature on Chicano literature.</w:t>
            </w:r>
          </w:p>
        </w:tc>
      </w:tr>
      <w:tr w:rsidR="00196E42" w:rsidTr="00156E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42" w:rsidRDefault="00196E42" w:rsidP="006C6083">
            <w:r>
              <w:t>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42" w:rsidRDefault="00196E42" w:rsidP="006C6083">
            <w:pPr>
              <w:rPr>
                <w:b/>
              </w:rPr>
            </w:pP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42" w:rsidRPr="002E1A23" w:rsidRDefault="00196E42" w:rsidP="00196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 xml:space="preserve">Introduction to literary genres: essays, short story, poetry, novel.  To include discussion of works reflecting on social issues and self-identity.  Specific  issues to be addressed include the community and the home, machismo, family values, education, male and female roles, gender and sexuality, socioeconomics, real and imaginary borders, political activism.  </w:t>
            </w: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960"/>
      </w:tblGrid>
      <w:tr w:rsidR="00E750B0" w:rsidTr="006C6083">
        <w:tc>
          <w:tcPr>
            <w:tcW w:w="3960" w:type="dxa"/>
          </w:tcPr>
          <w:p w:rsidR="00E750B0" w:rsidRDefault="00E750B0" w:rsidP="006C6083">
            <w:pPr>
              <w:spacing w:line="120" w:lineRule="exact"/>
              <w:rPr>
                <w:sz w:val="22"/>
              </w:rPr>
            </w:pPr>
          </w:p>
          <w:p w:rsidR="00E750B0" w:rsidRDefault="00E750B0" w:rsidP="006C6083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:rsidR="00E750B0" w:rsidRDefault="00E750B0" w:rsidP="00E750B0">
      <w:pPr>
        <w:spacing w:line="214" w:lineRule="auto"/>
        <w:ind w:firstLine="720"/>
        <w:rPr>
          <w:sz w:val="22"/>
        </w:rPr>
      </w:pPr>
    </w:p>
    <w:tbl>
      <w:tblPr>
        <w:tblW w:w="9720" w:type="dxa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20"/>
      </w:tblGrid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FE7010" w:rsidP="00FE7010">
            <w:pPr>
              <w:pStyle w:val="ListParagraph"/>
              <w:numPr>
                <w:ilvl w:val="0"/>
                <w:numId w:val="32"/>
              </w:numPr>
              <w:spacing w:after="58" w:line="214" w:lineRule="auto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Lecture</w:t>
            </w:r>
          </w:p>
        </w:tc>
      </w:tr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597527" w:rsidP="00597527">
            <w:pPr>
              <w:pStyle w:val="ListParagraph"/>
              <w:numPr>
                <w:ilvl w:val="0"/>
                <w:numId w:val="32"/>
              </w:num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and large group d</w:t>
            </w:r>
            <w:r w:rsidR="00FE7010" w:rsidRPr="002E1A23">
              <w:rPr>
                <w:sz w:val="22"/>
                <w:szCs w:val="22"/>
              </w:rPr>
              <w:t>iscussion</w:t>
            </w:r>
          </w:p>
        </w:tc>
      </w:tr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FE7010" w:rsidP="00FE7010">
            <w:pPr>
              <w:pStyle w:val="ListParagraph"/>
              <w:numPr>
                <w:ilvl w:val="0"/>
                <w:numId w:val="32"/>
              </w:numPr>
              <w:spacing w:after="58" w:line="214" w:lineRule="auto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Demonstration of writing techniques</w:t>
            </w:r>
          </w:p>
        </w:tc>
      </w:tr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FE7010" w:rsidP="00FE7010">
            <w:pPr>
              <w:pStyle w:val="ListParagraph"/>
              <w:numPr>
                <w:ilvl w:val="0"/>
                <w:numId w:val="32"/>
              </w:numPr>
              <w:spacing w:after="58" w:line="214" w:lineRule="auto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Collaborative Learning</w:t>
            </w:r>
          </w:p>
        </w:tc>
      </w:tr>
      <w:tr w:rsidR="00FE701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010" w:rsidRPr="002E1A23" w:rsidRDefault="00FE7010" w:rsidP="00FE7010">
            <w:pPr>
              <w:pStyle w:val="ListParagraph"/>
              <w:numPr>
                <w:ilvl w:val="0"/>
                <w:numId w:val="32"/>
              </w:numPr>
              <w:spacing w:after="58" w:line="214" w:lineRule="auto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Videos</w:t>
            </w: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230"/>
      </w:tblGrid>
      <w:tr w:rsidR="00E750B0" w:rsidTr="006C6083">
        <w:trPr>
          <w:trHeight w:hRule="exact" w:val="388"/>
        </w:trPr>
        <w:tc>
          <w:tcPr>
            <w:tcW w:w="4230" w:type="dxa"/>
          </w:tcPr>
          <w:p w:rsidR="00E750B0" w:rsidRDefault="00E750B0" w:rsidP="006C6083">
            <w:pPr>
              <w:spacing w:line="120" w:lineRule="exact"/>
              <w:rPr>
                <w:sz w:val="22"/>
              </w:rPr>
            </w:pPr>
          </w:p>
          <w:p w:rsidR="00E750B0" w:rsidRDefault="00E750B0" w:rsidP="006C6083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E750B0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750B0" w:rsidRPr="00BE190F" w:rsidRDefault="00E750B0" w:rsidP="006C6083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B0" w:rsidRPr="00BE190F" w:rsidRDefault="004B0A17" w:rsidP="00E205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iCs/>
                <w:sz w:val="22"/>
                <w:szCs w:val="22"/>
              </w:rPr>
              <w:t>The Latino Reader</w:t>
            </w:r>
          </w:p>
        </w:tc>
      </w:tr>
      <w:tr w:rsidR="00E750B0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750B0" w:rsidRPr="00BE190F" w:rsidRDefault="00E750B0" w:rsidP="006C6083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B0" w:rsidRPr="00BE190F" w:rsidRDefault="004B0A17" w:rsidP="006C6083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 xml:space="preserve"> </w:t>
            </w:r>
            <w:proofErr w:type="spellStart"/>
            <w:r w:rsidRPr="00BE190F">
              <w:rPr>
                <w:kern w:val="28"/>
                <w:sz w:val="22"/>
                <w:szCs w:val="22"/>
              </w:rPr>
              <w:t>Augenbraum</w:t>
            </w:r>
            <w:proofErr w:type="spellEnd"/>
            <w:r w:rsidR="002B2791" w:rsidRPr="00BE190F">
              <w:rPr>
                <w:kern w:val="28"/>
                <w:sz w:val="22"/>
                <w:szCs w:val="22"/>
              </w:rPr>
              <w:t>, Harold</w:t>
            </w:r>
            <w:r w:rsidRPr="00BE190F">
              <w:rPr>
                <w:kern w:val="28"/>
                <w:sz w:val="22"/>
                <w:szCs w:val="22"/>
              </w:rPr>
              <w:t xml:space="preserve"> and </w:t>
            </w:r>
            <w:proofErr w:type="spellStart"/>
            <w:r w:rsidRPr="00BE190F">
              <w:rPr>
                <w:kern w:val="28"/>
                <w:sz w:val="22"/>
                <w:szCs w:val="22"/>
              </w:rPr>
              <w:t>Margarite</w:t>
            </w:r>
            <w:proofErr w:type="spellEnd"/>
            <w:r w:rsidRPr="00BE190F">
              <w:rPr>
                <w:kern w:val="28"/>
                <w:sz w:val="22"/>
                <w:szCs w:val="22"/>
              </w:rPr>
              <w:t xml:space="preserve"> </w:t>
            </w:r>
            <w:r w:rsidR="00CD42DD" w:rsidRPr="00BE190F">
              <w:rPr>
                <w:kern w:val="28"/>
                <w:sz w:val="22"/>
                <w:szCs w:val="22"/>
              </w:rPr>
              <w:t>Fernandez Olmos</w:t>
            </w:r>
            <w:r w:rsidR="00CD42DD">
              <w:rPr>
                <w:kern w:val="28"/>
                <w:sz w:val="22"/>
                <w:szCs w:val="22"/>
              </w:rPr>
              <w:t xml:space="preserve"> </w:t>
            </w:r>
            <w:r w:rsidRPr="00BE190F">
              <w:rPr>
                <w:kern w:val="28"/>
                <w:sz w:val="22"/>
                <w:szCs w:val="22"/>
              </w:rPr>
              <w:t xml:space="preserve">  Comp.</w:t>
            </w:r>
          </w:p>
        </w:tc>
      </w:tr>
      <w:tr w:rsidR="00E750B0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750B0" w:rsidRPr="00BE190F" w:rsidRDefault="00E750B0" w:rsidP="006C6083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E750B0" w:rsidRPr="00BE190F" w:rsidRDefault="00E750B0" w:rsidP="006C6083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E750B0" w:rsidRPr="00BE190F" w:rsidRDefault="00E750B0" w:rsidP="006C6083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B0" w:rsidRPr="00BE190F" w:rsidRDefault="00C23E9A" w:rsidP="006C6083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kern w:val="28"/>
                <w:sz w:val="22"/>
                <w:szCs w:val="22"/>
              </w:rPr>
              <w:t xml:space="preserve">Houghton Mifflin Co. </w:t>
            </w:r>
          </w:p>
        </w:tc>
      </w:tr>
      <w:tr w:rsidR="00E750B0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750B0" w:rsidRPr="00BE190F" w:rsidRDefault="00E750B0" w:rsidP="006C6083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E750B0" w:rsidRPr="00BE190F" w:rsidRDefault="00E750B0" w:rsidP="006C6083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Pr="00BE190F" w:rsidRDefault="00C23E9A" w:rsidP="006C6083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1</w:t>
            </w:r>
            <w:r w:rsidRPr="00BE190F">
              <w:rPr>
                <w:sz w:val="22"/>
                <w:szCs w:val="22"/>
                <w:vertAlign w:val="superscript"/>
              </w:rPr>
              <w:t>st</w:t>
            </w:r>
            <w:r w:rsidRPr="00BE190F">
              <w:rPr>
                <w:sz w:val="22"/>
                <w:szCs w:val="22"/>
              </w:rPr>
              <w:t xml:space="preserve"> ed., </w:t>
            </w:r>
            <w:r w:rsidR="004B0A17" w:rsidRPr="00BE190F">
              <w:rPr>
                <w:sz w:val="22"/>
                <w:szCs w:val="22"/>
              </w:rPr>
              <w:t>1999</w:t>
            </w:r>
          </w:p>
        </w:tc>
      </w:tr>
    </w:tbl>
    <w:p w:rsidR="00E750B0" w:rsidRPr="00BE190F" w:rsidRDefault="00E750B0" w:rsidP="00E750B0">
      <w:pPr>
        <w:spacing w:line="214" w:lineRule="auto"/>
        <w:rPr>
          <w:sz w:val="22"/>
          <w:szCs w:val="22"/>
        </w:rPr>
      </w:pPr>
      <w:r w:rsidRPr="00BE190F">
        <w:rPr>
          <w:sz w:val="22"/>
          <w:szCs w:val="22"/>
        </w:rPr>
        <w:tab/>
      </w: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4B0A17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BE190F" w:rsidRDefault="004B0A17" w:rsidP="00E205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iCs/>
                <w:sz w:val="22"/>
                <w:szCs w:val="22"/>
              </w:rPr>
              <w:t>New Latino Fiction</w:t>
            </w:r>
          </w:p>
          <w:p w:rsidR="004B0A17" w:rsidRPr="00BE190F" w:rsidRDefault="004B0A17" w:rsidP="00674DA4">
            <w:pPr>
              <w:spacing w:after="58" w:line="214" w:lineRule="auto"/>
              <w:rPr>
                <w:sz w:val="22"/>
                <w:szCs w:val="22"/>
              </w:rPr>
            </w:pPr>
          </w:p>
        </w:tc>
      </w:tr>
      <w:tr w:rsidR="004B0A17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BE190F" w:rsidRDefault="00E20572" w:rsidP="005B3A6D">
            <w:pPr>
              <w:spacing w:after="58" w:line="214" w:lineRule="auto"/>
              <w:rPr>
                <w:sz w:val="22"/>
                <w:szCs w:val="22"/>
              </w:rPr>
            </w:pPr>
            <w:proofErr w:type="spellStart"/>
            <w:r w:rsidRPr="00BE190F">
              <w:rPr>
                <w:sz w:val="22"/>
                <w:szCs w:val="22"/>
              </w:rPr>
              <w:t>Poey</w:t>
            </w:r>
            <w:proofErr w:type="spellEnd"/>
            <w:r w:rsidR="005B3A6D" w:rsidRPr="00BE190F">
              <w:rPr>
                <w:sz w:val="22"/>
                <w:szCs w:val="22"/>
              </w:rPr>
              <w:t>, Delia.</w:t>
            </w:r>
          </w:p>
        </w:tc>
      </w:tr>
      <w:tr w:rsidR="004B0A1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4B0A17" w:rsidRPr="00BE190F" w:rsidRDefault="004B0A1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4B0A17" w:rsidRPr="00BE190F" w:rsidRDefault="004B0A1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BE190F" w:rsidRDefault="005B3A6D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Iguana Dreams</w:t>
            </w:r>
          </w:p>
        </w:tc>
      </w:tr>
      <w:tr w:rsidR="004B0A1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4B0A17" w:rsidRPr="00BE190F" w:rsidRDefault="004B0A1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BE190F" w:rsidRDefault="00FB7A9B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1992</w:t>
            </w:r>
          </w:p>
        </w:tc>
      </w:tr>
    </w:tbl>
    <w:p w:rsidR="004B0A17" w:rsidRPr="00BE190F" w:rsidRDefault="004B0A17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4B0A17" w:rsidRPr="00BE190F" w:rsidTr="00156E8C">
        <w:trPr>
          <w:trHeight w:hRule="exact" w:val="74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72" w:rsidRPr="00BE190F" w:rsidRDefault="004B0A17" w:rsidP="00E205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E190F">
              <w:rPr>
                <w:iCs/>
                <w:sz w:val="22"/>
                <w:szCs w:val="22"/>
              </w:rPr>
              <w:t xml:space="preserve">The Floating Borderlands:  Twenty-five years of U.S. Hispanic </w:t>
            </w:r>
          </w:p>
          <w:p w:rsidR="004B0A17" w:rsidRPr="00BE190F" w:rsidRDefault="004B0A17" w:rsidP="00E205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iCs/>
                <w:sz w:val="22"/>
                <w:szCs w:val="22"/>
              </w:rPr>
              <w:t xml:space="preserve">Literature </w:t>
            </w:r>
          </w:p>
          <w:p w:rsidR="004B0A17" w:rsidRPr="00BE190F" w:rsidRDefault="004B0A17" w:rsidP="00674DA4">
            <w:pPr>
              <w:spacing w:after="58" w:line="214" w:lineRule="auto"/>
              <w:rPr>
                <w:sz w:val="22"/>
                <w:szCs w:val="22"/>
              </w:rPr>
            </w:pPr>
          </w:p>
        </w:tc>
      </w:tr>
      <w:tr w:rsidR="004B0A17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BE190F" w:rsidRDefault="00E20572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 xml:space="preserve">Flores, </w:t>
            </w:r>
            <w:proofErr w:type="spellStart"/>
            <w:r w:rsidRPr="00BE190F">
              <w:rPr>
                <w:sz w:val="22"/>
                <w:szCs w:val="22"/>
              </w:rPr>
              <w:t>Lauro</w:t>
            </w:r>
            <w:proofErr w:type="spellEnd"/>
            <w:r w:rsidRPr="00BE190F">
              <w:rPr>
                <w:sz w:val="22"/>
                <w:szCs w:val="22"/>
              </w:rPr>
              <w:t>.</w:t>
            </w:r>
          </w:p>
        </w:tc>
      </w:tr>
      <w:tr w:rsidR="004B0A1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4B0A17" w:rsidRPr="00BE190F" w:rsidRDefault="004B0A1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4B0A17" w:rsidRPr="00BE190F" w:rsidRDefault="004B0A1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BE190F" w:rsidRDefault="006C74AE" w:rsidP="006C74AE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University Washington Press</w:t>
            </w:r>
          </w:p>
        </w:tc>
      </w:tr>
      <w:tr w:rsidR="004B0A1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4B0A17" w:rsidRPr="00BE190F" w:rsidRDefault="004B0A1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BE190F" w:rsidRDefault="00E20572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1998</w:t>
            </w:r>
          </w:p>
        </w:tc>
      </w:tr>
    </w:tbl>
    <w:p w:rsidR="00FB7A9B" w:rsidRPr="00BE190F" w:rsidRDefault="00FB7A9B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FB7A9B" w:rsidRPr="00BE190F" w:rsidTr="00156E8C">
        <w:trPr>
          <w:trHeight w:hRule="exact" w:val="465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7A9B" w:rsidRPr="00BE190F" w:rsidRDefault="00FB7A9B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9B" w:rsidRPr="00BE190F" w:rsidRDefault="00BF1F37" w:rsidP="00674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E190F">
              <w:rPr>
                <w:iCs/>
                <w:sz w:val="22"/>
                <w:szCs w:val="22"/>
              </w:rPr>
              <w:t>So Far from God</w:t>
            </w:r>
            <w:r w:rsidR="00FB780E">
              <w:rPr>
                <w:iCs/>
                <w:sz w:val="22"/>
                <w:szCs w:val="22"/>
              </w:rPr>
              <w:t>: A Novel</w:t>
            </w:r>
          </w:p>
          <w:p w:rsidR="00FB7A9B" w:rsidRPr="00BE190F" w:rsidRDefault="00FB7A9B" w:rsidP="00674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7A9B" w:rsidRPr="00BE190F" w:rsidRDefault="00FB7A9B" w:rsidP="00674DA4">
            <w:pPr>
              <w:spacing w:after="58" w:line="214" w:lineRule="auto"/>
              <w:rPr>
                <w:sz w:val="22"/>
                <w:szCs w:val="22"/>
              </w:rPr>
            </w:pPr>
          </w:p>
        </w:tc>
      </w:tr>
      <w:tr w:rsidR="00FB7A9B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7A9B" w:rsidRPr="00BE190F" w:rsidRDefault="00FB7A9B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9B" w:rsidRPr="00BE190F" w:rsidRDefault="00CD42DD" w:rsidP="00CD42DD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Castillo, Ana.</w:t>
            </w:r>
          </w:p>
        </w:tc>
      </w:tr>
      <w:tr w:rsidR="00FB7A9B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7A9B" w:rsidRPr="00BE190F" w:rsidRDefault="00FB7A9B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FB7A9B" w:rsidRPr="00BE190F" w:rsidRDefault="00FB7A9B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FB7A9B" w:rsidRPr="00BE190F" w:rsidRDefault="00FB7A9B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9B" w:rsidRPr="00BE190F" w:rsidRDefault="008A49A2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W W Norton &amp; Co  I</w:t>
            </w:r>
            <w:r w:rsidR="00FB780E">
              <w:rPr>
                <w:sz w:val="22"/>
                <w:szCs w:val="22"/>
              </w:rPr>
              <w:t>nc.</w:t>
            </w:r>
          </w:p>
        </w:tc>
      </w:tr>
      <w:tr w:rsidR="00FB7A9B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7A9B" w:rsidRPr="00BE190F" w:rsidRDefault="00FB7A9B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lastRenderedPageBreak/>
              <w:t xml:space="preserve">   Edition/Date:</w:t>
            </w:r>
          </w:p>
          <w:p w:rsidR="00FB7A9B" w:rsidRPr="00BE190F" w:rsidRDefault="00FB7A9B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B" w:rsidRPr="00BE190F" w:rsidRDefault="008A49A2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2005</w:t>
            </w:r>
          </w:p>
        </w:tc>
      </w:tr>
    </w:tbl>
    <w:p w:rsidR="00BF1F37" w:rsidRPr="00BE190F" w:rsidRDefault="00BF1F37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BF1F37" w:rsidRPr="00BE190F" w:rsidTr="00156E8C">
        <w:trPr>
          <w:trHeight w:hRule="exact" w:val="74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2AB" w:rsidRPr="00BE190F" w:rsidRDefault="00BF1F37" w:rsidP="00BF1F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The House on Mango Street</w:t>
            </w:r>
          </w:p>
        </w:tc>
      </w:tr>
      <w:tr w:rsidR="00BF1F37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Cisneros, Sandra.</w:t>
            </w:r>
          </w:p>
        </w:tc>
      </w:tr>
      <w:tr w:rsidR="00BF1F3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BF1F37" w:rsidRPr="00BE190F" w:rsidRDefault="00BF1F3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BF1F37" w:rsidRPr="00BE190F" w:rsidRDefault="00BF1F3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37" w:rsidRPr="00BE190F" w:rsidRDefault="007A3229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Vintage Books, a division of Ran</w:t>
            </w:r>
            <w:r w:rsidR="00BF1F37" w:rsidRPr="00BE190F">
              <w:rPr>
                <w:sz w:val="22"/>
                <w:szCs w:val="22"/>
              </w:rPr>
              <w:t>dom House, Inc.</w:t>
            </w:r>
          </w:p>
        </w:tc>
      </w:tr>
      <w:tr w:rsidR="00BF1F3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BF1F37" w:rsidRPr="00BE190F" w:rsidRDefault="00BF1F3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7" w:rsidRPr="00BE190F" w:rsidRDefault="007A3229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25</w:t>
            </w:r>
            <w:r w:rsidRPr="00BE190F">
              <w:rPr>
                <w:sz w:val="22"/>
                <w:szCs w:val="22"/>
                <w:vertAlign w:val="superscript"/>
              </w:rPr>
              <w:t>th</w:t>
            </w:r>
            <w:r w:rsidRPr="00BE190F">
              <w:rPr>
                <w:sz w:val="22"/>
                <w:szCs w:val="22"/>
              </w:rPr>
              <w:t xml:space="preserve"> ed., 2009</w:t>
            </w:r>
          </w:p>
        </w:tc>
      </w:tr>
    </w:tbl>
    <w:p w:rsidR="00BF1F37" w:rsidRPr="00BE190F" w:rsidRDefault="00BF1F37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BF1F37" w:rsidRPr="00BE190F" w:rsidTr="00156E8C">
        <w:trPr>
          <w:trHeight w:hRule="exact" w:val="61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37" w:rsidRPr="00BE190F" w:rsidRDefault="0007523C" w:rsidP="00BF1F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Like Water for Chocolate</w:t>
            </w:r>
            <w:r w:rsidR="003C3A85">
              <w:rPr>
                <w:sz w:val="22"/>
                <w:szCs w:val="22"/>
              </w:rPr>
              <w:t>: A Novel in Monthly Installments with Recipes, Romances, and Home Remedies</w:t>
            </w:r>
          </w:p>
        </w:tc>
      </w:tr>
      <w:tr w:rsidR="00BF1F37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37" w:rsidRPr="00BE190F" w:rsidRDefault="0007523C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Esquivel, Laura.</w:t>
            </w:r>
          </w:p>
        </w:tc>
      </w:tr>
      <w:tr w:rsidR="00BF1F3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BF1F37" w:rsidRPr="00BE190F" w:rsidRDefault="00BF1F3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BF1F37" w:rsidRPr="00BE190F" w:rsidRDefault="00BF1F3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37" w:rsidRPr="00BE190F" w:rsidRDefault="00BE190F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Doubleday Publishing Group</w:t>
            </w:r>
          </w:p>
        </w:tc>
      </w:tr>
      <w:tr w:rsidR="00BF1F3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BF1F37" w:rsidRPr="00BE190F" w:rsidRDefault="00BF1F3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7" w:rsidRPr="00BE190F" w:rsidRDefault="00CD42DD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1st ed., </w:t>
            </w:r>
            <w:r w:rsidR="00BE190F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07523C" w:rsidRPr="00BE190F" w:rsidRDefault="0007523C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07523C" w:rsidRPr="00BE190F" w:rsidTr="00156E8C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Hunger of Memory</w:t>
            </w:r>
            <w:r w:rsidR="00BE190F">
              <w:rPr>
                <w:sz w:val="22"/>
                <w:szCs w:val="22"/>
              </w:rPr>
              <w:t>: The Education of Richard Rodriguez</w:t>
            </w:r>
          </w:p>
        </w:tc>
      </w:tr>
      <w:tr w:rsidR="0007523C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Rodriguez, Richard.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BE190F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Bantam Books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BE190F" w:rsidRDefault="00725FF1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25FF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ed., </w:t>
            </w:r>
            <w:r w:rsidR="00BE190F">
              <w:rPr>
                <w:sz w:val="22"/>
                <w:szCs w:val="22"/>
              </w:rPr>
              <w:t>1983</w:t>
            </w:r>
          </w:p>
        </w:tc>
      </w:tr>
    </w:tbl>
    <w:p w:rsidR="0007523C" w:rsidRPr="00BE190F" w:rsidRDefault="0007523C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07523C" w:rsidRPr="00BE190F" w:rsidTr="00156E8C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Love in the Time of Cholera</w:t>
            </w:r>
          </w:p>
        </w:tc>
      </w:tr>
      <w:tr w:rsidR="0007523C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Marquez, Gabriel Garcia.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BE190F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Random House Inc.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BE190F" w:rsidRDefault="00BE190F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</w:tr>
    </w:tbl>
    <w:p w:rsidR="0007523C" w:rsidRPr="00BE190F" w:rsidRDefault="0007523C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07523C" w:rsidRPr="00BE190F" w:rsidTr="00156E8C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Bitter Grounds</w:t>
            </w:r>
          </w:p>
        </w:tc>
      </w:tr>
      <w:tr w:rsidR="0007523C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Benitez, Sandra.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CD42DD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Picador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BE190F" w:rsidRDefault="00CD42DD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D42D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ed., 1998.</w:t>
            </w:r>
          </w:p>
        </w:tc>
      </w:tr>
    </w:tbl>
    <w:p w:rsidR="0092727B" w:rsidRDefault="0092727B" w:rsidP="00E750B0">
      <w:pPr>
        <w:spacing w:line="214" w:lineRule="auto"/>
        <w:rPr>
          <w:sz w:val="22"/>
        </w:rPr>
      </w:pPr>
    </w:p>
    <w:p w:rsidR="00E750B0" w:rsidRDefault="00E750B0" w:rsidP="00E750B0">
      <w:pPr>
        <w:spacing w:line="214" w:lineRule="auto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E750B0" w:rsidTr="006C6083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0B0" w:rsidRDefault="00E750B0" w:rsidP="006C6083">
            <w:pPr>
              <w:spacing w:line="120" w:lineRule="exact"/>
              <w:rPr>
                <w:sz w:val="22"/>
              </w:rPr>
            </w:pPr>
          </w:p>
          <w:p w:rsidR="00E750B0" w:rsidRDefault="00E750B0" w:rsidP="006C6083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EXPECTATIONS</w:t>
            </w:r>
            <w:r>
              <w:rPr>
                <w:sz w:val="22"/>
              </w:rPr>
              <w:t xml:space="preserve"> (</w:t>
            </w:r>
            <w:r>
              <w:rPr>
                <w:sz w:val="18"/>
              </w:rPr>
              <w:t>Use applicable expectations</w:t>
            </w:r>
            <w:r>
              <w:rPr>
                <w:sz w:val="22"/>
              </w:rPr>
              <w:t>)</w:t>
            </w: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1710"/>
      </w:tblGrid>
      <w:tr w:rsidR="00E750B0" w:rsidTr="006C6083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:rsidR="00E750B0" w:rsidRDefault="00E750B0" w:rsidP="00E750B0">
      <w:pPr>
        <w:spacing w:after="100" w:afterAutospacing="1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570"/>
        <w:gridCol w:w="720"/>
      </w:tblGrid>
      <w:tr w:rsidR="00E750B0" w:rsidTr="006C6083">
        <w:trPr>
          <w:trHeight w:val="300"/>
        </w:trPr>
        <w:tc>
          <w:tcPr>
            <w:tcW w:w="6570" w:type="dxa"/>
          </w:tcPr>
          <w:p w:rsidR="00E750B0" w:rsidRDefault="00E750B0" w:rsidP="006C6083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 xml:space="preserve">Weekly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Reading</w:t>
                </w:r>
              </w:smartTag>
            </w:smartTag>
            <w:r>
              <w:rPr>
                <w:sz w:val="22"/>
              </w:rPr>
              <w:t xml:space="preserve">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92727B" w:rsidP="006C6083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750B0" w:rsidTr="006C6083">
        <w:trPr>
          <w:trHeight w:val="300"/>
        </w:trPr>
        <w:tc>
          <w:tcPr>
            <w:tcW w:w="6570" w:type="dxa"/>
            <w:tcBorders>
              <w:right w:val="single" w:sz="4" w:space="0" w:color="auto"/>
            </w:tcBorders>
          </w:tcPr>
          <w:p w:rsidR="00E750B0" w:rsidRDefault="00E750B0" w:rsidP="006C6083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92727B" w:rsidP="006C6083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750B0" w:rsidTr="006C6083">
        <w:trPr>
          <w:trHeight w:val="300"/>
        </w:trPr>
        <w:tc>
          <w:tcPr>
            <w:tcW w:w="6570" w:type="dxa"/>
          </w:tcPr>
          <w:p w:rsidR="00E750B0" w:rsidRDefault="00E750B0" w:rsidP="006C6083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E750B0" w:rsidTr="006C6083">
        <w:trPr>
          <w:trHeight w:val="300"/>
        </w:trPr>
        <w:tc>
          <w:tcPr>
            <w:tcW w:w="6570" w:type="dxa"/>
          </w:tcPr>
          <w:p w:rsidR="00E750B0" w:rsidRDefault="00E750B0" w:rsidP="006C6083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lastRenderedPageBreak/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E750B0" w:rsidTr="006C6083">
        <w:trPr>
          <w:trHeight w:val="300"/>
        </w:trPr>
        <w:tc>
          <w:tcPr>
            <w:tcW w:w="6570" w:type="dxa"/>
          </w:tcPr>
          <w:p w:rsidR="00E750B0" w:rsidRDefault="00E750B0" w:rsidP="006C6083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spacing w:after="100" w:afterAutospacing="1"/>
              <w:jc w:val="center"/>
              <w:rPr>
                <w:sz w:val="22"/>
              </w:rPr>
            </w:pP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p w:rsidR="00E750B0" w:rsidRDefault="00E750B0" w:rsidP="00E750B0">
      <w:pPr>
        <w:outlineLvl w:val="0"/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p w:rsidR="00E750B0" w:rsidRDefault="00E750B0" w:rsidP="00E750B0">
      <w:pPr>
        <w:spacing w:line="214" w:lineRule="auto"/>
        <w:rPr>
          <w:sz w:val="22"/>
        </w:rPr>
      </w:pPr>
    </w:p>
    <w:tbl>
      <w:tblPr>
        <w:tblW w:w="104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10"/>
        <w:gridCol w:w="540"/>
        <w:gridCol w:w="9090"/>
      </w:tblGrid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0F448C" w:rsidP="00674DA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Weekly j</w:t>
            </w:r>
            <w:r w:rsidR="00730230" w:rsidRPr="002E1A23">
              <w:rPr>
                <w:sz w:val="22"/>
                <w:szCs w:val="22"/>
              </w:rPr>
              <w:t>ournals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0F448C" w:rsidP="000F448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I Search es</w:t>
            </w:r>
            <w:r w:rsidR="00730230" w:rsidRPr="002E1A23">
              <w:rPr>
                <w:sz w:val="22"/>
                <w:szCs w:val="22"/>
              </w:rPr>
              <w:t>say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% 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0F448C" w:rsidP="000F448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Family narrative e</w:t>
            </w:r>
            <w:r w:rsidR="00730230" w:rsidRPr="002E1A23">
              <w:rPr>
                <w:sz w:val="22"/>
                <w:szCs w:val="22"/>
              </w:rPr>
              <w:t>ssay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0F448C" w:rsidP="00674DA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Writing a</w:t>
            </w:r>
            <w:r w:rsidR="00730230" w:rsidRPr="002E1A23">
              <w:rPr>
                <w:sz w:val="22"/>
                <w:szCs w:val="22"/>
              </w:rPr>
              <w:t>ssignments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0F448C" w:rsidP="000F448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In c</w:t>
            </w:r>
            <w:r w:rsidR="00730230" w:rsidRPr="002E1A23">
              <w:rPr>
                <w:sz w:val="22"/>
                <w:szCs w:val="22"/>
              </w:rPr>
              <w:t xml:space="preserve">lass </w:t>
            </w:r>
            <w:r w:rsidRPr="002E1A23">
              <w:rPr>
                <w:sz w:val="22"/>
                <w:szCs w:val="22"/>
              </w:rPr>
              <w:t>p</w:t>
            </w:r>
            <w:r w:rsidR="00730230" w:rsidRPr="002E1A23">
              <w:rPr>
                <w:sz w:val="22"/>
                <w:szCs w:val="22"/>
              </w:rPr>
              <w:t>articipation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Visual Critique Essay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Midterm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Final</w:t>
            </w: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950"/>
      </w:tblGrid>
      <w:tr w:rsidR="00E750B0" w:rsidTr="006C6083">
        <w:tc>
          <w:tcPr>
            <w:tcW w:w="4950" w:type="dxa"/>
          </w:tcPr>
          <w:p w:rsidR="00E750B0" w:rsidRDefault="00E750B0" w:rsidP="006C6083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CR/NC, or SC)</w:t>
            </w:r>
          </w:p>
        </w:tc>
      </w:tr>
    </w:tbl>
    <w:p w:rsidR="00E750B0" w:rsidRDefault="00E750B0" w:rsidP="00E750B0">
      <w:pPr>
        <w:outlineLvl w:val="0"/>
      </w:pPr>
      <w:r>
        <w:rPr>
          <w:b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520"/>
        <w:gridCol w:w="450"/>
        <w:gridCol w:w="3510"/>
        <w:gridCol w:w="450"/>
        <w:gridCol w:w="2250"/>
      </w:tblGrid>
      <w:tr w:rsidR="00E750B0" w:rsidTr="006C6083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outlineLvl w:val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outlineLvl w:val="0"/>
              <w:rPr>
                <w:b/>
              </w:rPr>
            </w:pPr>
            <w:r>
              <w:rPr>
                <w:b/>
              </w:rPr>
              <w:t>Pass / No 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750B0" w:rsidRDefault="00D14E3A" w:rsidP="006C6083">
            <w:pPr>
              <w:outlineLvl w:val="0"/>
            </w:pPr>
            <w: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E750B0" w:rsidTr="006C6083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>70% and above = 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>90% - 100% = A</w:t>
            </w:r>
          </w:p>
        </w:tc>
      </w:tr>
      <w:tr w:rsidR="00E750B0" w:rsidTr="006C6083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>
            <w:r>
              <w:t xml:space="preserve">Below 70% = No Pass 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>
            <w:r>
              <w:t>80% -   89% = B</w:t>
            </w:r>
          </w:p>
        </w:tc>
      </w:tr>
      <w:tr w:rsidR="00E750B0" w:rsidTr="006C6083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>
            <w:r>
              <w:t>70%  -  79% = C</w:t>
            </w:r>
          </w:p>
        </w:tc>
      </w:tr>
      <w:tr w:rsidR="00E750B0" w:rsidTr="006C6083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>
            <w:r>
              <w:t>60%  -  69% = D</w:t>
            </w:r>
          </w:p>
        </w:tc>
      </w:tr>
      <w:tr w:rsidR="00E750B0" w:rsidTr="006C6083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>
            <w:r>
              <w:t>Below   60% = F</w:t>
            </w:r>
          </w:p>
        </w:tc>
      </w:tr>
      <w:tr w:rsidR="00E750B0" w:rsidTr="006C6083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750B0" w:rsidRPr="009A4EB1" w:rsidRDefault="00E750B0" w:rsidP="006C6083">
            <w:pPr>
              <w:rPr>
                <w:i/>
              </w:rPr>
            </w:pPr>
            <w:r>
              <w:rPr>
                <w:i/>
              </w:rPr>
              <w:t>or</w:t>
            </w:r>
          </w:p>
        </w:tc>
      </w:tr>
      <w:tr w:rsidR="00E750B0" w:rsidTr="006C6083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>70% and above = Pass</w:t>
            </w:r>
          </w:p>
        </w:tc>
      </w:tr>
      <w:tr w:rsidR="00E750B0" w:rsidTr="006C6083">
        <w:trPr>
          <w:gridBefore w:val="5"/>
          <w:wBefore w:w="738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>Below 70% = No Pass</w:t>
            </w:r>
          </w:p>
        </w:tc>
      </w:tr>
    </w:tbl>
    <w:p w:rsidR="00E750B0" w:rsidRDefault="00E750B0" w:rsidP="00E750B0">
      <w:pPr>
        <w:rPr>
          <w:b/>
        </w:rPr>
      </w:pPr>
    </w:p>
    <w:p w:rsidR="00E750B0" w:rsidRDefault="00E750B0" w:rsidP="00E750B0">
      <w:pPr>
        <w:spacing w:line="214" w:lineRule="auto"/>
        <w:rPr>
          <w:sz w:val="22"/>
        </w:rPr>
      </w:pPr>
    </w:p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3510"/>
      </w:tblGrid>
      <w:tr w:rsidR="00E750B0" w:rsidRPr="00E4444E" w:rsidTr="006C6083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E750B0" w:rsidRPr="00E4444E" w:rsidRDefault="00E750B0" w:rsidP="006C6083">
            <w:pPr>
              <w:jc w:val="right"/>
              <w:rPr>
                <w:b/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Prepared by: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Pr="00E4444E" w:rsidRDefault="00730230" w:rsidP="006C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Susana Danino</w:t>
            </w:r>
          </w:p>
        </w:tc>
      </w:tr>
    </w:tbl>
    <w:p w:rsidR="00E750B0" w:rsidRPr="00E4444E" w:rsidRDefault="00E750B0" w:rsidP="00E750B0">
      <w:pPr>
        <w:rPr>
          <w:vanish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3510"/>
      </w:tblGrid>
      <w:tr w:rsidR="00E750B0" w:rsidRPr="00E4444E" w:rsidTr="006C6083">
        <w:tc>
          <w:tcPr>
            <w:tcW w:w="2700" w:type="dxa"/>
            <w:tcBorders>
              <w:right w:val="single" w:sz="4" w:space="0" w:color="auto"/>
            </w:tcBorders>
          </w:tcPr>
          <w:p w:rsidR="00E750B0" w:rsidRPr="00E4444E" w:rsidRDefault="00E750B0" w:rsidP="006C6083">
            <w:pPr>
              <w:jc w:val="right"/>
              <w:rPr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ontent</w:t>
            </w:r>
            <w:r w:rsidRPr="00E444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Review</w:t>
            </w:r>
            <w:r w:rsidRPr="00E4444E">
              <w:rPr>
                <w:b/>
                <w:sz w:val="24"/>
                <w:szCs w:val="24"/>
              </w:rPr>
              <w:t xml:space="preserve"> Date: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Pr="00E4444E" w:rsidRDefault="00D93946" w:rsidP="00D9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  <w:r w:rsidR="00730230">
              <w:rPr>
                <w:sz w:val="24"/>
                <w:szCs w:val="24"/>
              </w:rPr>
              <w:t>2009</w:t>
            </w:r>
          </w:p>
        </w:tc>
      </w:tr>
    </w:tbl>
    <w:p w:rsidR="00E750B0" w:rsidRDefault="00E750B0" w:rsidP="00E750B0">
      <w:pPr>
        <w:spacing w:line="215" w:lineRule="auto"/>
      </w:pPr>
    </w:p>
    <w:p w:rsidR="00E750B0" w:rsidRDefault="00E750B0" w:rsidP="00E750B0">
      <w:pPr>
        <w:spacing w:line="215" w:lineRule="auto"/>
      </w:pPr>
      <w:r>
        <w:t>Revised 04/09</w:t>
      </w:r>
    </w:p>
    <w:p w:rsidR="004613A6" w:rsidRPr="007F2F14" w:rsidRDefault="004613A6" w:rsidP="004613A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4613A6" w:rsidRPr="007F2F14" w:rsidRDefault="004613A6" w:rsidP="004613A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AC6FD4" w:rsidRDefault="00AC6FD4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AC6FD4" w:rsidRDefault="00AC6FD4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EF0727" w:rsidRDefault="00EF0727" w:rsidP="002E1A23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E21F3F" w:rsidRDefault="00E21F3F" w:rsidP="00700A25">
      <w:pPr>
        <w:rPr>
          <w:b/>
          <w:sz w:val="28"/>
          <w:szCs w:val="28"/>
        </w:rPr>
      </w:pPr>
    </w:p>
    <w:sectPr w:rsidR="00E21F3F" w:rsidSect="00DA67D4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D0" w:rsidRDefault="00BE66D0" w:rsidP="00156E8C">
      <w:r>
        <w:separator/>
      </w:r>
    </w:p>
  </w:endnote>
  <w:endnote w:type="continuationSeparator" w:id="0">
    <w:p w:rsidR="00BE66D0" w:rsidRDefault="00BE66D0" w:rsidP="0015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D0" w:rsidRDefault="00BE66D0" w:rsidP="00156E8C">
      <w:r>
        <w:separator/>
      </w:r>
    </w:p>
  </w:footnote>
  <w:footnote w:type="continuationSeparator" w:id="0">
    <w:p w:rsidR="00BE66D0" w:rsidRDefault="00BE66D0" w:rsidP="00156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A18"/>
    <w:multiLevelType w:val="hybridMultilevel"/>
    <w:tmpl w:val="52B8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5F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9B4653D"/>
    <w:multiLevelType w:val="singleLevel"/>
    <w:tmpl w:val="50F2E71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CB23684"/>
    <w:multiLevelType w:val="singleLevel"/>
    <w:tmpl w:val="689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3AA6776"/>
    <w:multiLevelType w:val="hybridMultilevel"/>
    <w:tmpl w:val="D020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2758"/>
    <w:multiLevelType w:val="singleLevel"/>
    <w:tmpl w:val="50F2E71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301541CF"/>
    <w:multiLevelType w:val="singleLevel"/>
    <w:tmpl w:val="50F2E71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8D203CA"/>
    <w:multiLevelType w:val="hybridMultilevel"/>
    <w:tmpl w:val="051C73DA"/>
    <w:lvl w:ilvl="0" w:tplc="CBF03650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F3F13E0"/>
    <w:multiLevelType w:val="singleLevel"/>
    <w:tmpl w:val="755266F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A0B4D54"/>
    <w:multiLevelType w:val="hybridMultilevel"/>
    <w:tmpl w:val="28743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E0B59"/>
    <w:multiLevelType w:val="singleLevel"/>
    <w:tmpl w:val="50F2E71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5C8232C7"/>
    <w:multiLevelType w:val="hybridMultilevel"/>
    <w:tmpl w:val="2B2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E1B55"/>
    <w:multiLevelType w:val="singleLevel"/>
    <w:tmpl w:val="45486B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BA012F"/>
    <w:multiLevelType w:val="hybridMultilevel"/>
    <w:tmpl w:val="049C3404"/>
    <w:lvl w:ilvl="0" w:tplc="29A030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5223"/>
    <w:multiLevelType w:val="hybridMultilevel"/>
    <w:tmpl w:val="D1F4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A3A6C"/>
    <w:multiLevelType w:val="hybridMultilevel"/>
    <w:tmpl w:val="71FC4A20"/>
    <w:lvl w:ilvl="0" w:tplc="FF92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339EB"/>
    <w:multiLevelType w:val="multilevel"/>
    <w:tmpl w:val="AC1091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D28C5"/>
    <w:multiLevelType w:val="singleLevel"/>
    <w:tmpl w:val="18C4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18">
    <w:nsid w:val="75C01F49"/>
    <w:multiLevelType w:val="hybridMultilevel"/>
    <w:tmpl w:val="82B2443A"/>
    <w:lvl w:ilvl="0" w:tplc="98880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AC195B"/>
    <w:multiLevelType w:val="hybridMultilevel"/>
    <w:tmpl w:val="B0343EC0"/>
    <w:lvl w:ilvl="0" w:tplc="C2BA0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7"/>
  </w:num>
  <w:num w:numId="5">
    <w:abstractNumId w:val="16"/>
  </w:num>
  <w:num w:numId="6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1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6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6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8"/>
  </w:num>
  <w:num w:numId="16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2"/>
  </w:num>
  <w:num w:numId="21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3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6"/>
  </w:num>
  <w:num w:numId="25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6">
    <w:abstractNumId w:val="10"/>
  </w:num>
  <w:num w:numId="27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9">
    <w:abstractNumId w:val="0"/>
  </w:num>
  <w:num w:numId="30">
    <w:abstractNumId w:val="4"/>
  </w:num>
  <w:num w:numId="31">
    <w:abstractNumId w:val="13"/>
  </w:num>
  <w:num w:numId="32">
    <w:abstractNumId w:val="14"/>
  </w:num>
  <w:num w:numId="33">
    <w:abstractNumId w:val="2"/>
  </w:num>
  <w:num w:numId="34">
    <w:abstractNumId w:val="5"/>
  </w:num>
  <w:num w:numId="35">
    <w:abstractNumId w:val="15"/>
  </w:num>
  <w:num w:numId="36">
    <w:abstractNumId w:val="18"/>
  </w:num>
  <w:num w:numId="37">
    <w:abstractNumId w:val="19"/>
  </w:num>
  <w:num w:numId="38">
    <w:abstractNumId w:val="9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0B0"/>
    <w:rsid w:val="000371E6"/>
    <w:rsid w:val="00037F26"/>
    <w:rsid w:val="0004404D"/>
    <w:rsid w:val="000725F1"/>
    <w:rsid w:val="0007523C"/>
    <w:rsid w:val="000A16DE"/>
    <w:rsid w:val="000A2E21"/>
    <w:rsid w:val="000D5E0D"/>
    <w:rsid w:val="000F448C"/>
    <w:rsid w:val="000F7E49"/>
    <w:rsid w:val="001543FB"/>
    <w:rsid w:val="00156E8C"/>
    <w:rsid w:val="001647A5"/>
    <w:rsid w:val="001664F3"/>
    <w:rsid w:val="00186FDD"/>
    <w:rsid w:val="00196E42"/>
    <w:rsid w:val="001A3A73"/>
    <w:rsid w:val="001E0BCE"/>
    <w:rsid w:val="001F2A82"/>
    <w:rsid w:val="00201D2C"/>
    <w:rsid w:val="002215A9"/>
    <w:rsid w:val="00243C9E"/>
    <w:rsid w:val="00260553"/>
    <w:rsid w:val="002A3FFB"/>
    <w:rsid w:val="002B2791"/>
    <w:rsid w:val="002B37A9"/>
    <w:rsid w:val="002B46C1"/>
    <w:rsid w:val="002B7534"/>
    <w:rsid w:val="002E1A23"/>
    <w:rsid w:val="00345013"/>
    <w:rsid w:val="00371F5B"/>
    <w:rsid w:val="0038239F"/>
    <w:rsid w:val="003A0E19"/>
    <w:rsid w:val="003C3A85"/>
    <w:rsid w:val="003C5322"/>
    <w:rsid w:val="003E025F"/>
    <w:rsid w:val="003E0F85"/>
    <w:rsid w:val="003F536F"/>
    <w:rsid w:val="004278A9"/>
    <w:rsid w:val="004471A9"/>
    <w:rsid w:val="00453662"/>
    <w:rsid w:val="004613A6"/>
    <w:rsid w:val="00486E29"/>
    <w:rsid w:val="004B0A17"/>
    <w:rsid w:val="004C394C"/>
    <w:rsid w:val="00514448"/>
    <w:rsid w:val="00525361"/>
    <w:rsid w:val="00532F25"/>
    <w:rsid w:val="005336A6"/>
    <w:rsid w:val="00551996"/>
    <w:rsid w:val="00555250"/>
    <w:rsid w:val="00587AEB"/>
    <w:rsid w:val="00597527"/>
    <w:rsid w:val="005B3A6D"/>
    <w:rsid w:val="005F3B80"/>
    <w:rsid w:val="00606284"/>
    <w:rsid w:val="00635C04"/>
    <w:rsid w:val="00645122"/>
    <w:rsid w:val="006715B1"/>
    <w:rsid w:val="00674DA4"/>
    <w:rsid w:val="006855D2"/>
    <w:rsid w:val="00694379"/>
    <w:rsid w:val="006C06CB"/>
    <w:rsid w:val="006C4DF4"/>
    <w:rsid w:val="006C6083"/>
    <w:rsid w:val="006C617A"/>
    <w:rsid w:val="006C74AE"/>
    <w:rsid w:val="00700A25"/>
    <w:rsid w:val="00725FF1"/>
    <w:rsid w:val="00730230"/>
    <w:rsid w:val="00731540"/>
    <w:rsid w:val="00767A00"/>
    <w:rsid w:val="00772D97"/>
    <w:rsid w:val="007A3229"/>
    <w:rsid w:val="007A5570"/>
    <w:rsid w:val="00802AAF"/>
    <w:rsid w:val="00815993"/>
    <w:rsid w:val="0081795F"/>
    <w:rsid w:val="0082601C"/>
    <w:rsid w:val="008435DA"/>
    <w:rsid w:val="008607C1"/>
    <w:rsid w:val="00866ED9"/>
    <w:rsid w:val="008A49A2"/>
    <w:rsid w:val="008B7522"/>
    <w:rsid w:val="008C2118"/>
    <w:rsid w:val="008E5020"/>
    <w:rsid w:val="0092727B"/>
    <w:rsid w:val="00947C52"/>
    <w:rsid w:val="009754DB"/>
    <w:rsid w:val="00976B3D"/>
    <w:rsid w:val="009F6E81"/>
    <w:rsid w:val="00A4143E"/>
    <w:rsid w:val="00A70190"/>
    <w:rsid w:val="00A822F2"/>
    <w:rsid w:val="00A85E07"/>
    <w:rsid w:val="00AC6FD4"/>
    <w:rsid w:val="00AC7014"/>
    <w:rsid w:val="00AD0C3E"/>
    <w:rsid w:val="00AF5762"/>
    <w:rsid w:val="00B171E1"/>
    <w:rsid w:val="00B506AF"/>
    <w:rsid w:val="00B57AD8"/>
    <w:rsid w:val="00B850F7"/>
    <w:rsid w:val="00BC12AB"/>
    <w:rsid w:val="00BE190F"/>
    <w:rsid w:val="00BE66D0"/>
    <w:rsid w:val="00BF1F37"/>
    <w:rsid w:val="00BF2D22"/>
    <w:rsid w:val="00BF3CD8"/>
    <w:rsid w:val="00BF46D9"/>
    <w:rsid w:val="00C05F73"/>
    <w:rsid w:val="00C073FA"/>
    <w:rsid w:val="00C23E9A"/>
    <w:rsid w:val="00C35A70"/>
    <w:rsid w:val="00C662A6"/>
    <w:rsid w:val="00C87B0B"/>
    <w:rsid w:val="00CA0497"/>
    <w:rsid w:val="00CB0818"/>
    <w:rsid w:val="00CD42DD"/>
    <w:rsid w:val="00CE1FD0"/>
    <w:rsid w:val="00CF3319"/>
    <w:rsid w:val="00D14E3A"/>
    <w:rsid w:val="00D43E94"/>
    <w:rsid w:val="00D50474"/>
    <w:rsid w:val="00D704AB"/>
    <w:rsid w:val="00D93946"/>
    <w:rsid w:val="00DA67D4"/>
    <w:rsid w:val="00DD5236"/>
    <w:rsid w:val="00E02862"/>
    <w:rsid w:val="00E20572"/>
    <w:rsid w:val="00E21F3F"/>
    <w:rsid w:val="00E43102"/>
    <w:rsid w:val="00E53BA9"/>
    <w:rsid w:val="00E74DF4"/>
    <w:rsid w:val="00E750B0"/>
    <w:rsid w:val="00E8627E"/>
    <w:rsid w:val="00E95D25"/>
    <w:rsid w:val="00EB2D62"/>
    <w:rsid w:val="00EC51B6"/>
    <w:rsid w:val="00ED3CD3"/>
    <w:rsid w:val="00EE6468"/>
    <w:rsid w:val="00EF0727"/>
    <w:rsid w:val="00F310F6"/>
    <w:rsid w:val="00F55F05"/>
    <w:rsid w:val="00F94D5B"/>
    <w:rsid w:val="00F97B89"/>
    <w:rsid w:val="00FA3509"/>
    <w:rsid w:val="00FB780E"/>
    <w:rsid w:val="00FB7A9B"/>
    <w:rsid w:val="00FE7010"/>
    <w:rsid w:val="00FF2EA4"/>
    <w:rsid w:val="00FF38D7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750B0"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750B0"/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6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E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56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E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Lynette Kral</cp:lastModifiedBy>
  <cp:revision>3</cp:revision>
  <cp:lastPrinted>2009-07-16T04:01:00Z</cp:lastPrinted>
  <dcterms:created xsi:type="dcterms:W3CDTF">2009-09-02T23:20:00Z</dcterms:created>
  <dcterms:modified xsi:type="dcterms:W3CDTF">2009-09-14T20:27:00Z</dcterms:modified>
</cp:coreProperties>
</file>